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0425" w:rsidTr="009D042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9D0425" w:rsidRDefault="009D0425"/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9D0425" w:rsidRPr="00D759FE" w:rsidRDefault="009D0425" w:rsidP="009D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9FE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C2712C" w:rsidRPr="00D759FE" w:rsidRDefault="009D0425" w:rsidP="009D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9FE">
              <w:rPr>
                <w:rFonts w:ascii="Times New Roman" w:hAnsi="Times New Roman" w:cs="Times New Roman"/>
                <w:sz w:val="28"/>
                <w:szCs w:val="28"/>
              </w:rPr>
              <w:t>Директор МБУ ДО «</w:t>
            </w:r>
            <w:proofErr w:type="gramStart"/>
            <w:r w:rsidRPr="00D759FE">
              <w:rPr>
                <w:rFonts w:ascii="Times New Roman" w:hAnsi="Times New Roman" w:cs="Times New Roman"/>
                <w:sz w:val="28"/>
                <w:szCs w:val="28"/>
              </w:rPr>
              <w:t xml:space="preserve">СДДТ»   </w:t>
            </w:r>
            <w:proofErr w:type="gramEnd"/>
            <w:r w:rsidRPr="00D759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____________А.Б. Данилова</w:t>
            </w:r>
          </w:p>
          <w:p w:rsidR="009D0425" w:rsidRPr="00C2712C" w:rsidRDefault="00C2712C" w:rsidP="009D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9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15 </w:t>
            </w:r>
            <w:r w:rsidR="009D0425" w:rsidRPr="00D759FE">
              <w:rPr>
                <w:rFonts w:ascii="Times New Roman" w:hAnsi="Times New Roman" w:cs="Times New Roman"/>
                <w:i/>
                <w:sz w:val="28"/>
                <w:szCs w:val="28"/>
              </w:rPr>
              <w:t>декабря 2021 г.</w:t>
            </w:r>
          </w:p>
        </w:tc>
      </w:tr>
    </w:tbl>
    <w:p w:rsidR="00395013" w:rsidRDefault="00395013"/>
    <w:p w:rsidR="009D0425" w:rsidRDefault="009D0425">
      <w:bookmarkStart w:id="0" w:name="_GoBack"/>
      <w:bookmarkEnd w:id="0"/>
    </w:p>
    <w:p w:rsidR="009D0425" w:rsidRPr="009D0425" w:rsidRDefault="00494CCB" w:rsidP="00C2712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Инструкция № 12</w:t>
      </w:r>
    </w:p>
    <w:p w:rsidR="00C2712C" w:rsidRDefault="009D0425" w:rsidP="00C2712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D0425">
        <w:rPr>
          <w:b/>
          <w:bCs/>
          <w:color w:val="000000"/>
          <w:sz w:val="28"/>
          <w:szCs w:val="28"/>
        </w:rPr>
        <w:t xml:space="preserve">по правилам безопасности при </w:t>
      </w:r>
      <w:r w:rsidR="00C2712C">
        <w:rPr>
          <w:b/>
          <w:bCs/>
          <w:color w:val="000000"/>
          <w:sz w:val="28"/>
          <w:szCs w:val="28"/>
        </w:rPr>
        <w:t xml:space="preserve">пользовании </w:t>
      </w:r>
    </w:p>
    <w:p w:rsidR="009D0425" w:rsidRDefault="00C2712C" w:rsidP="00C2712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пиротехническими изделиями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 xml:space="preserve">   С приближением новогодних праздников резко увеличивается спрос на пиротехническую продукцию.</w:t>
      </w:r>
      <w:r>
        <w:rPr>
          <w:bCs/>
          <w:color w:val="000000"/>
          <w:sz w:val="28"/>
          <w:szCs w:val="28"/>
        </w:rPr>
        <w:t xml:space="preserve"> </w:t>
      </w:r>
      <w:r w:rsidRPr="009D0425">
        <w:rPr>
          <w:bCs/>
          <w:color w:val="000000"/>
          <w:sz w:val="28"/>
          <w:szCs w:val="28"/>
        </w:rPr>
        <w:t>С</w:t>
      </w:r>
      <w:r w:rsidR="00C2712C">
        <w:rPr>
          <w:bCs/>
          <w:color w:val="000000"/>
          <w:sz w:val="28"/>
          <w:szCs w:val="28"/>
        </w:rPr>
        <w:t xml:space="preserve">алюты и фейерверки – прекрасное </w:t>
      </w:r>
      <w:r w:rsidRPr="009D0425">
        <w:rPr>
          <w:bCs/>
          <w:color w:val="000000"/>
          <w:sz w:val="28"/>
          <w:szCs w:val="28"/>
        </w:rPr>
        <w:t>дополнение к любому торжеству, особенно к новому году. Все новогодние каникулы на небе вспыхивают красивые яркие огоньки праздника. И этот праздник должен быть, прежде всего, безопасным.</w:t>
      </w:r>
      <w:r>
        <w:rPr>
          <w:bCs/>
          <w:color w:val="000000"/>
          <w:sz w:val="28"/>
          <w:szCs w:val="28"/>
        </w:rPr>
        <w:t xml:space="preserve"> </w:t>
      </w:r>
      <w:r w:rsidRPr="009D0425">
        <w:rPr>
          <w:bCs/>
          <w:color w:val="000000"/>
          <w:sz w:val="28"/>
          <w:szCs w:val="28"/>
        </w:rPr>
        <w:t>Чтобы не допустить печального исхода праздника, стоит знать основные правила безопасности</w:t>
      </w:r>
      <w:r>
        <w:rPr>
          <w:bCs/>
          <w:color w:val="000000"/>
          <w:sz w:val="28"/>
          <w:szCs w:val="28"/>
        </w:rPr>
        <w:t xml:space="preserve"> при использовании пиротехники: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Pr="009D0425">
        <w:rPr>
          <w:bCs/>
          <w:color w:val="000000"/>
          <w:sz w:val="28"/>
          <w:szCs w:val="28"/>
        </w:rPr>
        <w:t xml:space="preserve">Фейерверки и другие пиротехнические изделия только в специализированных магазинах, а не с рук или на </w:t>
      </w:r>
      <w:r>
        <w:rPr>
          <w:bCs/>
          <w:color w:val="000000"/>
          <w:sz w:val="28"/>
          <w:szCs w:val="28"/>
        </w:rPr>
        <w:t xml:space="preserve">рынках, где вам могут продать </w:t>
      </w:r>
      <w:r w:rsidRPr="009D0425">
        <w:rPr>
          <w:bCs/>
          <w:color w:val="000000"/>
          <w:sz w:val="28"/>
          <w:szCs w:val="28"/>
        </w:rPr>
        <w:t>контрафакт.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Pr="009D0425">
        <w:rPr>
          <w:bCs/>
          <w:color w:val="000000"/>
          <w:sz w:val="28"/>
          <w:szCs w:val="28"/>
        </w:rPr>
        <w:t>Нельзя устраивать фейерверки или салюты ближе 20 метров от жилых помещений или легко воспламеняющихся предметов, под низкими навесами и кронами деревьев;</w:t>
      </w:r>
    </w:p>
    <w:p w:rsid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 xml:space="preserve">  Поджигать фитиль нужно на расстоянии вытянутой руки. Горит фитиль, 6-8 сек. Отлетевшую от фейерверка искру трудно потушить, поэтому если она попадет на кожу - ожог обеспечен. 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Нельзя применять салюты или фейерверки при сильном ветре.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Нельзя разрешать детям баловаться с пиротехникой. Пиротехнические изделия - это не игрушка для детей!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Нельзя запускать фейерверк с рук (кроме хлопушек и бенгальских свечей).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Нельзя носить пиротехнические изделия в карманах.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Инструкция по применению бенгальских свечей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Помните, пиротехнические изделия БЕЗОПАСНЫ при условии соблюдений правил обращения с ними и инструкций по применению.</w:t>
      </w:r>
    </w:p>
    <w:p w:rsidR="009D0425" w:rsidRPr="009D0425" w:rsidRDefault="009D0425" w:rsidP="009D0425">
      <w:pPr>
        <w:pStyle w:val="a4"/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lastRenderedPageBreak/>
        <w:t>Перед ознакомлением с инструкцией по использованию бенгальских свечей, внимательно изучите основные правила обращения с бытов</w:t>
      </w:r>
      <w:r>
        <w:rPr>
          <w:bCs/>
          <w:color w:val="000000"/>
          <w:sz w:val="28"/>
          <w:szCs w:val="28"/>
        </w:rPr>
        <w:t>ыми пиротехническими изделиями.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9D0425">
        <w:rPr>
          <w:b/>
          <w:bCs/>
          <w:color w:val="000000"/>
          <w:sz w:val="28"/>
          <w:szCs w:val="28"/>
        </w:rPr>
        <w:t>Правила обращения с быто</w:t>
      </w:r>
      <w:r>
        <w:rPr>
          <w:b/>
          <w:bCs/>
          <w:color w:val="000000"/>
          <w:sz w:val="28"/>
          <w:szCs w:val="28"/>
        </w:rPr>
        <w:t>выми пиротехническими изделиями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Храните пиротехнические изделия в недоступном для детей месте.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 xml:space="preserve">Запрещено хранить пиротехнические изделия во влажном или в очень сухом помещении с высокой температурой воздуха (более 30°С) вблизи от легковоспламеняющихся предметов и веществ, а </w:t>
      </w:r>
      <w:proofErr w:type="gramStart"/>
      <w:r w:rsidRPr="009D0425">
        <w:rPr>
          <w:bCs/>
          <w:color w:val="000000"/>
          <w:sz w:val="28"/>
          <w:szCs w:val="28"/>
        </w:rPr>
        <w:t>так же</w:t>
      </w:r>
      <w:proofErr w:type="gramEnd"/>
      <w:r w:rsidRPr="009D0425">
        <w:rPr>
          <w:bCs/>
          <w:color w:val="000000"/>
          <w:sz w:val="28"/>
          <w:szCs w:val="28"/>
        </w:rPr>
        <w:t xml:space="preserve"> вблизи обогревательных приборов.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Запрещено использовать пиротехнические изделия лицам, моложе 18 лет без присутствия взрослых.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Запрещено курить рядом с пиротехническим изделием.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 xml:space="preserve">Запрещено разбирать, </w:t>
      </w:r>
      <w:proofErr w:type="spellStart"/>
      <w:r w:rsidRPr="009D0425">
        <w:rPr>
          <w:bCs/>
          <w:color w:val="000000"/>
          <w:sz w:val="28"/>
          <w:szCs w:val="28"/>
        </w:rPr>
        <w:t>дооснащать</w:t>
      </w:r>
      <w:proofErr w:type="spellEnd"/>
      <w:r w:rsidRPr="009D0425">
        <w:rPr>
          <w:bCs/>
          <w:color w:val="000000"/>
          <w:sz w:val="28"/>
          <w:szCs w:val="28"/>
        </w:rPr>
        <w:t xml:space="preserve"> или каким-либо другим образом изменять конструкцию пиротехнического изделия до и после его использования.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Запрещено механически воздействовать на пиротехническое изделие.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Запрещено бросать, ударять пиротехническое изделие.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Запрещено бросать пиротехнические изделия в огонь.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Запрещено применять пиротехнические изделия в помещении (исключение: бенгальские огни, тортовые свечи, хлопушки).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Запрещено держать работающее пиротехническое изделие в руках (кроме бенгальских огней, тортовых свечей, хлопушек).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Запрещено использовать пиротехнические изделия вблизи зданий, сооружений деревьев, линий электропередач и на расстоянии меньшем радиуса опасной зоны.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Запрещено находиться по отношению к работающему пиротехническому изделию на меньшем расстоянии, чем безопасное расстояние.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Запрещено наклоняться над пиротехническим изделием</w:t>
      </w:r>
      <w:r>
        <w:rPr>
          <w:bCs/>
          <w:color w:val="000000"/>
          <w:sz w:val="28"/>
          <w:szCs w:val="28"/>
        </w:rPr>
        <w:t xml:space="preserve"> во время поджога фитиля, а так</w:t>
      </w:r>
      <w:r w:rsidRPr="009D0425">
        <w:rPr>
          <w:bCs/>
          <w:color w:val="000000"/>
          <w:sz w:val="28"/>
          <w:szCs w:val="28"/>
        </w:rPr>
        <w:t>же во время работы пиротехнического изделия.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Запрещено в случае затухания фитиля поджигать его ещё раз.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Запрещено подходить и наклоняться над отработавшим пиротехническим изделием в течение минимум 5 минут после окончания его работы.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9D0425">
        <w:rPr>
          <w:b/>
          <w:bCs/>
          <w:color w:val="000000"/>
          <w:sz w:val="28"/>
          <w:szCs w:val="28"/>
        </w:rPr>
        <w:lastRenderedPageBreak/>
        <w:t>Инструкция по использованию бенгальской свечи: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Удерживайте бенгальскую свечу за свободную от пиротехнического состава поверхность на вытянутой руке под углом 45 градусов или зафиксируйте её в земле или плотном снегу, придав свече вертикальное направление.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Подожгите верхний кончик бенгальской свечи, не наклоняясь над изделием.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Запрещено направлять бенгальскую свечу на людей и предметы.</w:t>
      </w:r>
    </w:p>
    <w:p w:rsidR="009D0425" w:rsidRPr="009D0425" w:rsidRDefault="009D0425" w:rsidP="00C2712C">
      <w:pPr>
        <w:pStyle w:val="a4"/>
        <w:shd w:val="clear" w:color="auto" w:fill="FFFFFF"/>
        <w:spacing w:after="150"/>
        <w:jc w:val="both"/>
        <w:rPr>
          <w:bCs/>
          <w:color w:val="000000"/>
          <w:sz w:val="28"/>
          <w:szCs w:val="28"/>
        </w:rPr>
      </w:pPr>
      <w:r w:rsidRPr="009D0425">
        <w:rPr>
          <w:bCs/>
          <w:color w:val="000000"/>
          <w:sz w:val="28"/>
          <w:szCs w:val="28"/>
        </w:rPr>
        <w:t>При использовании пиротехнических изделий руководствуйтесь рекоменд</w:t>
      </w:r>
      <w:r>
        <w:rPr>
          <w:bCs/>
          <w:color w:val="000000"/>
          <w:sz w:val="28"/>
          <w:szCs w:val="28"/>
        </w:rPr>
        <w:t>ациями, изложенными выше, а так</w:t>
      </w:r>
      <w:r w:rsidRPr="009D0425">
        <w:rPr>
          <w:bCs/>
          <w:color w:val="000000"/>
          <w:sz w:val="28"/>
          <w:szCs w:val="28"/>
        </w:rPr>
        <w:t>же чётко следуйте инструкции, нанесённой на упаковке изделия и тогда новогодние праздни</w:t>
      </w:r>
      <w:r>
        <w:rPr>
          <w:bCs/>
          <w:color w:val="000000"/>
          <w:sz w:val="28"/>
          <w:szCs w:val="28"/>
        </w:rPr>
        <w:t>ки принесут вам только радость!</w:t>
      </w:r>
    </w:p>
    <w:p w:rsidR="009D0425" w:rsidRDefault="009D0425" w:rsidP="00C2712C">
      <w:pPr>
        <w:jc w:val="both"/>
      </w:pPr>
    </w:p>
    <w:sectPr w:rsidR="009D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C9"/>
    <w:rsid w:val="00395013"/>
    <w:rsid w:val="00494CCB"/>
    <w:rsid w:val="007D7FC9"/>
    <w:rsid w:val="009D0425"/>
    <w:rsid w:val="00C2712C"/>
    <w:rsid w:val="00D7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583ED-738E-4FB2-AEE2-E0DC6EF3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D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cp:lastPrinted>2021-11-23T05:33:00Z</cp:lastPrinted>
  <dcterms:created xsi:type="dcterms:W3CDTF">2021-11-19T11:08:00Z</dcterms:created>
  <dcterms:modified xsi:type="dcterms:W3CDTF">2021-11-23T05:34:00Z</dcterms:modified>
</cp:coreProperties>
</file>